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56F6" w:rsidRPr="00C3644D" w:rsidRDefault="009456F6" w:rsidP="00C3644D">
      <w:pPr>
        <w:spacing w:after="0" w:line="240" w:lineRule="auto"/>
        <w:ind w:firstLine="567"/>
        <w:jc w:val="both"/>
        <w:rPr>
          <w:rFonts w:ascii="Times New Roman" w:hAnsi="Times New Roman" w:cs="Times New Roman"/>
          <w:b/>
          <w:sz w:val="24"/>
          <w:szCs w:val="24"/>
          <w:lang w:val="kk-KZ"/>
        </w:rPr>
      </w:pPr>
      <w:r w:rsidRPr="00C3644D">
        <w:rPr>
          <w:rFonts w:ascii="Times New Roman" w:hAnsi="Times New Roman" w:cs="Times New Roman"/>
          <w:b/>
          <w:sz w:val="24"/>
          <w:szCs w:val="24"/>
          <w:lang w:val="kk-KZ"/>
        </w:rPr>
        <w:t xml:space="preserve">6 </w:t>
      </w:r>
      <w:r w:rsidR="000E12D1">
        <w:rPr>
          <w:rFonts w:ascii="Times New Roman" w:hAnsi="Times New Roman" w:cs="Times New Roman"/>
          <w:b/>
          <w:sz w:val="24"/>
          <w:szCs w:val="24"/>
          <w:lang w:val="kk-KZ"/>
        </w:rPr>
        <w:t>дәріс</w:t>
      </w:r>
    </w:p>
    <w:p w:rsidR="005F447B" w:rsidRPr="00C3644D" w:rsidRDefault="000E12D1" w:rsidP="000E12D1">
      <w:pPr>
        <w:spacing w:after="0" w:line="240" w:lineRule="auto"/>
        <w:ind w:firstLine="567"/>
        <w:jc w:val="both"/>
        <w:rPr>
          <w:rFonts w:ascii="Times New Roman" w:hAnsi="Times New Roman" w:cs="Times New Roman"/>
          <w:b/>
          <w:sz w:val="24"/>
          <w:szCs w:val="24"/>
        </w:rPr>
      </w:pPr>
      <w:proofErr w:type="spellStart"/>
      <w:r w:rsidRPr="000E12D1">
        <w:rPr>
          <w:rFonts w:ascii="Times New Roman" w:hAnsi="Times New Roman" w:cs="Times New Roman"/>
          <w:b/>
          <w:sz w:val="24"/>
          <w:szCs w:val="24"/>
        </w:rPr>
        <w:t>Шаруашылық</w:t>
      </w:r>
      <w:proofErr w:type="spellEnd"/>
      <w:r w:rsidRPr="000E12D1">
        <w:rPr>
          <w:rFonts w:ascii="Times New Roman" w:hAnsi="Times New Roman" w:cs="Times New Roman"/>
          <w:b/>
          <w:sz w:val="24"/>
          <w:szCs w:val="24"/>
        </w:rPr>
        <w:t xml:space="preserve"> </w:t>
      </w:r>
      <w:proofErr w:type="spellStart"/>
      <w:r w:rsidRPr="000E12D1">
        <w:rPr>
          <w:rFonts w:ascii="Times New Roman" w:hAnsi="Times New Roman" w:cs="Times New Roman"/>
          <w:b/>
          <w:sz w:val="24"/>
          <w:szCs w:val="24"/>
        </w:rPr>
        <w:t>жүргізу</w:t>
      </w:r>
      <w:proofErr w:type="spellEnd"/>
      <w:r>
        <w:rPr>
          <w:rFonts w:ascii="Times New Roman" w:hAnsi="Times New Roman" w:cs="Times New Roman"/>
          <w:b/>
          <w:sz w:val="24"/>
          <w:szCs w:val="24"/>
          <w:lang w:val="kk-KZ"/>
        </w:rPr>
        <w:t xml:space="preserve"> </w:t>
      </w:r>
      <w:proofErr w:type="spellStart"/>
      <w:r w:rsidRPr="000E12D1">
        <w:rPr>
          <w:rFonts w:ascii="Times New Roman" w:hAnsi="Times New Roman" w:cs="Times New Roman"/>
          <w:b/>
          <w:sz w:val="24"/>
          <w:szCs w:val="24"/>
        </w:rPr>
        <w:t>құқығындағы</w:t>
      </w:r>
      <w:proofErr w:type="spellEnd"/>
      <w:r w:rsidRPr="000E12D1">
        <w:rPr>
          <w:rFonts w:ascii="Times New Roman" w:hAnsi="Times New Roman" w:cs="Times New Roman"/>
          <w:b/>
          <w:sz w:val="24"/>
          <w:szCs w:val="24"/>
        </w:rPr>
        <w:t xml:space="preserve"> </w:t>
      </w:r>
      <w:proofErr w:type="spellStart"/>
      <w:r w:rsidRPr="000E12D1">
        <w:rPr>
          <w:rFonts w:ascii="Times New Roman" w:hAnsi="Times New Roman" w:cs="Times New Roman"/>
          <w:b/>
          <w:sz w:val="24"/>
          <w:szCs w:val="24"/>
        </w:rPr>
        <w:t>мемлекеттік</w:t>
      </w:r>
      <w:proofErr w:type="spellEnd"/>
      <w:r>
        <w:rPr>
          <w:rFonts w:ascii="Times New Roman" w:hAnsi="Times New Roman" w:cs="Times New Roman"/>
          <w:b/>
          <w:sz w:val="24"/>
          <w:szCs w:val="24"/>
          <w:lang w:val="kk-KZ"/>
        </w:rPr>
        <w:t xml:space="preserve"> </w:t>
      </w:r>
      <w:proofErr w:type="spellStart"/>
      <w:r>
        <w:rPr>
          <w:rFonts w:ascii="Times New Roman" w:hAnsi="Times New Roman" w:cs="Times New Roman"/>
          <w:b/>
          <w:sz w:val="24"/>
          <w:szCs w:val="24"/>
        </w:rPr>
        <w:t>кәсіпорын</w:t>
      </w:r>
      <w:proofErr w:type="spellEnd"/>
    </w:p>
    <w:p w:rsidR="00C3644D" w:rsidRDefault="00C3644D" w:rsidP="00C3644D">
      <w:pPr>
        <w:spacing w:after="0" w:line="240" w:lineRule="auto"/>
        <w:ind w:firstLine="567"/>
        <w:jc w:val="both"/>
        <w:rPr>
          <w:rFonts w:ascii="Times New Roman" w:hAnsi="Times New Roman" w:cs="Times New Roman"/>
          <w:sz w:val="24"/>
          <w:szCs w:val="24"/>
        </w:rPr>
      </w:pPr>
    </w:p>
    <w:p w:rsidR="000E12D1" w:rsidRPr="000E12D1" w:rsidRDefault="000E12D1" w:rsidP="000E12D1">
      <w:pPr>
        <w:spacing w:after="0" w:line="240" w:lineRule="auto"/>
        <w:ind w:firstLine="567"/>
        <w:jc w:val="both"/>
        <w:rPr>
          <w:rFonts w:ascii="Times New Roman" w:hAnsi="Times New Roman" w:cs="Times New Roman"/>
          <w:sz w:val="24"/>
          <w:szCs w:val="24"/>
        </w:rPr>
      </w:pPr>
      <w:proofErr w:type="spellStart"/>
      <w:r w:rsidRPr="000E12D1">
        <w:rPr>
          <w:rFonts w:ascii="Times New Roman" w:hAnsi="Times New Roman" w:cs="Times New Roman"/>
          <w:sz w:val="24"/>
          <w:szCs w:val="24"/>
        </w:rPr>
        <w:t>Шаруашылық</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жүргізу</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құқығындағы</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мемлекеттік</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кәсіпорын-мынадай</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сипаттамалары</w:t>
      </w:r>
      <w:proofErr w:type="spellEnd"/>
      <w:r w:rsidRPr="000E12D1">
        <w:rPr>
          <w:rFonts w:ascii="Times New Roman" w:hAnsi="Times New Roman" w:cs="Times New Roman"/>
          <w:sz w:val="24"/>
          <w:szCs w:val="24"/>
        </w:rPr>
        <w:t xml:space="preserve"> бар </w:t>
      </w:r>
      <w:proofErr w:type="spellStart"/>
      <w:r w:rsidRPr="000E12D1">
        <w:rPr>
          <w:rFonts w:ascii="Times New Roman" w:hAnsi="Times New Roman" w:cs="Times New Roman"/>
          <w:sz w:val="24"/>
          <w:szCs w:val="24"/>
        </w:rPr>
        <w:t>Мемлекеттік</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кәсіпорындардың</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нысандарының</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бірі</w:t>
      </w:r>
      <w:proofErr w:type="spellEnd"/>
      <w:r w:rsidRPr="000E12D1">
        <w:rPr>
          <w:rFonts w:ascii="Times New Roman" w:hAnsi="Times New Roman" w:cs="Times New Roman"/>
          <w:sz w:val="24"/>
          <w:szCs w:val="24"/>
        </w:rPr>
        <w:t>:</w:t>
      </w:r>
    </w:p>
    <w:p w:rsidR="000E12D1" w:rsidRPr="000E12D1" w:rsidRDefault="000E12D1" w:rsidP="000E12D1">
      <w:pPr>
        <w:spacing w:after="0" w:line="240" w:lineRule="auto"/>
        <w:ind w:firstLine="567"/>
        <w:jc w:val="both"/>
        <w:rPr>
          <w:rFonts w:ascii="Times New Roman" w:hAnsi="Times New Roman" w:cs="Times New Roman"/>
          <w:sz w:val="24"/>
          <w:szCs w:val="24"/>
        </w:rPr>
      </w:pPr>
      <w:r w:rsidRPr="000E12D1">
        <w:rPr>
          <w:rFonts w:ascii="Times New Roman" w:hAnsi="Times New Roman" w:cs="Times New Roman"/>
          <w:sz w:val="24"/>
          <w:szCs w:val="24"/>
        </w:rPr>
        <w:t xml:space="preserve">1. </w:t>
      </w:r>
      <w:proofErr w:type="spellStart"/>
      <w:r w:rsidRPr="000E12D1">
        <w:rPr>
          <w:rFonts w:ascii="Times New Roman" w:hAnsi="Times New Roman" w:cs="Times New Roman"/>
          <w:sz w:val="24"/>
          <w:szCs w:val="24"/>
        </w:rPr>
        <w:t>Мемлекеттік</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мүлікті</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шаруашылық</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жүргізу</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құқығына</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негізделген</w:t>
      </w:r>
      <w:proofErr w:type="spellEnd"/>
      <w:r w:rsidRPr="000E12D1">
        <w:rPr>
          <w:rFonts w:ascii="Times New Roman" w:hAnsi="Times New Roman" w:cs="Times New Roman"/>
          <w:sz w:val="24"/>
          <w:szCs w:val="24"/>
        </w:rPr>
        <w:t>.</w:t>
      </w:r>
    </w:p>
    <w:p w:rsidR="000E12D1" w:rsidRPr="000E12D1" w:rsidRDefault="000E12D1" w:rsidP="000E12D1">
      <w:pPr>
        <w:spacing w:after="0" w:line="240" w:lineRule="auto"/>
        <w:ind w:firstLine="567"/>
        <w:jc w:val="both"/>
        <w:rPr>
          <w:rFonts w:ascii="Times New Roman" w:hAnsi="Times New Roman" w:cs="Times New Roman"/>
          <w:sz w:val="24"/>
          <w:szCs w:val="24"/>
        </w:rPr>
      </w:pPr>
      <w:r w:rsidRPr="000E12D1">
        <w:rPr>
          <w:rFonts w:ascii="Times New Roman" w:hAnsi="Times New Roman" w:cs="Times New Roman"/>
          <w:sz w:val="24"/>
          <w:szCs w:val="24"/>
        </w:rPr>
        <w:t xml:space="preserve">2. </w:t>
      </w:r>
      <w:proofErr w:type="spellStart"/>
      <w:r w:rsidRPr="000E12D1">
        <w:rPr>
          <w:rFonts w:ascii="Times New Roman" w:hAnsi="Times New Roman" w:cs="Times New Roman"/>
          <w:sz w:val="24"/>
          <w:szCs w:val="24"/>
        </w:rPr>
        <w:t>Толығымен</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мемлекетке</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тиесілі</w:t>
      </w:r>
      <w:proofErr w:type="spellEnd"/>
      <w:r w:rsidRPr="000E12D1">
        <w:rPr>
          <w:rFonts w:ascii="Times New Roman" w:hAnsi="Times New Roman" w:cs="Times New Roman"/>
          <w:sz w:val="24"/>
          <w:szCs w:val="24"/>
        </w:rPr>
        <w:t>.</w:t>
      </w:r>
    </w:p>
    <w:p w:rsidR="000E12D1" w:rsidRPr="000E12D1" w:rsidRDefault="000E12D1" w:rsidP="000E12D1">
      <w:pPr>
        <w:spacing w:after="0" w:line="240" w:lineRule="auto"/>
        <w:ind w:firstLine="567"/>
        <w:jc w:val="both"/>
        <w:rPr>
          <w:rFonts w:ascii="Times New Roman" w:hAnsi="Times New Roman" w:cs="Times New Roman"/>
          <w:sz w:val="24"/>
          <w:szCs w:val="24"/>
        </w:rPr>
      </w:pPr>
      <w:r w:rsidRPr="000E12D1">
        <w:rPr>
          <w:rFonts w:ascii="Times New Roman" w:hAnsi="Times New Roman" w:cs="Times New Roman"/>
          <w:sz w:val="24"/>
          <w:szCs w:val="24"/>
        </w:rPr>
        <w:t xml:space="preserve">3. </w:t>
      </w:r>
      <w:proofErr w:type="spellStart"/>
      <w:r w:rsidRPr="000E12D1">
        <w:rPr>
          <w:rFonts w:ascii="Times New Roman" w:hAnsi="Times New Roman" w:cs="Times New Roman"/>
          <w:sz w:val="24"/>
          <w:szCs w:val="24"/>
        </w:rPr>
        <w:t>Ол</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қазыналық</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кәсіпорыннан</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Қаржы-шаруашылық</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қызметіндегі</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үлкен</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тәуелсіздігімен</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ерекшеленеді</w:t>
      </w:r>
      <w:proofErr w:type="spellEnd"/>
      <w:r w:rsidRPr="000E12D1">
        <w:rPr>
          <w:rFonts w:ascii="Times New Roman" w:hAnsi="Times New Roman" w:cs="Times New Roman"/>
          <w:sz w:val="24"/>
          <w:szCs w:val="24"/>
        </w:rPr>
        <w:t>.</w:t>
      </w:r>
    </w:p>
    <w:p w:rsidR="000E12D1" w:rsidRPr="000E12D1" w:rsidRDefault="000E12D1" w:rsidP="000E12D1">
      <w:pPr>
        <w:spacing w:after="0" w:line="240" w:lineRule="auto"/>
        <w:ind w:firstLine="567"/>
        <w:jc w:val="both"/>
        <w:rPr>
          <w:rFonts w:ascii="Times New Roman" w:hAnsi="Times New Roman" w:cs="Times New Roman"/>
          <w:sz w:val="24"/>
          <w:szCs w:val="24"/>
        </w:rPr>
      </w:pPr>
      <w:r w:rsidRPr="000E12D1">
        <w:rPr>
          <w:rFonts w:ascii="Times New Roman" w:hAnsi="Times New Roman" w:cs="Times New Roman"/>
          <w:sz w:val="24"/>
          <w:szCs w:val="24"/>
        </w:rPr>
        <w:t xml:space="preserve">4. </w:t>
      </w:r>
      <w:proofErr w:type="spellStart"/>
      <w:r w:rsidRPr="000E12D1">
        <w:rPr>
          <w:rFonts w:ascii="Times New Roman" w:hAnsi="Times New Roman" w:cs="Times New Roman"/>
          <w:sz w:val="24"/>
          <w:szCs w:val="24"/>
        </w:rPr>
        <w:t>Мүлікті</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иеліктен</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шығаруға</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жалға</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алуға</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және</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заңнамада</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белгіленген</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шектерде</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басқа</w:t>
      </w:r>
      <w:proofErr w:type="spellEnd"/>
      <w:r w:rsidRPr="000E12D1">
        <w:rPr>
          <w:rFonts w:ascii="Times New Roman" w:hAnsi="Times New Roman" w:cs="Times New Roman"/>
          <w:sz w:val="24"/>
          <w:szCs w:val="24"/>
        </w:rPr>
        <w:t xml:space="preserve"> да </w:t>
      </w:r>
      <w:proofErr w:type="spellStart"/>
      <w:r w:rsidRPr="000E12D1">
        <w:rPr>
          <w:rFonts w:ascii="Times New Roman" w:hAnsi="Times New Roman" w:cs="Times New Roman"/>
          <w:sz w:val="24"/>
          <w:szCs w:val="24"/>
        </w:rPr>
        <w:t>мәмілелерді</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жүзеге</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асыруға</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құқығы</w:t>
      </w:r>
      <w:proofErr w:type="spellEnd"/>
      <w:r w:rsidRPr="000E12D1">
        <w:rPr>
          <w:rFonts w:ascii="Times New Roman" w:hAnsi="Times New Roman" w:cs="Times New Roman"/>
          <w:sz w:val="24"/>
          <w:szCs w:val="24"/>
        </w:rPr>
        <w:t xml:space="preserve"> бар.</w:t>
      </w:r>
    </w:p>
    <w:p w:rsidR="000E12D1" w:rsidRPr="000E12D1" w:rsidRDefault="000E12D1" w:rsidP="000E12D1">
      <w:pPr>
        <w:spacing w:after="0" w:line="240" w:lineRule="auto"/>
        <w:ind w:firstLine="567"/>
        <w:jc w:val="both"/>
        <w:rPr>
          <w:rFonts w:ascii="Times New Roman" w:hAnsi="Times New Roman" w:cs="Times New Roman"/>
          <w:sz w:val="24"/>
          <w:szCs w:val="24"/>
        </w:rPr>
      </w:pPr>
      <w:r w:rsidRPr="000E12D1">
        <w:rPr>
          <w:rFonts w:ascii="Times New Roman" w:hAnsi="Times New Roman" w:cs="Times New Roman"/>
          <w:sz w:val="24"/>
          <w:szCs w:val="24"/>
        </w:rPr>
        <w:t xml:space="preserve">5. </w:t>
      </w:r>
      <w:proofErr w:type="spellStart"/>
      <w:r w:rsidRPr="000E12D1">
        <w:rPr>
          <w:rFonts w:ascii="Times New Roman" w:hAnsi="Times New Roman" w:cs="Times New Roman"/>
          <w:sz w:val="24"/>
          <w:szCs w:val="24"/>
        </w:rPr>
        <w:t>Өзінің</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міндеттемелері</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бойынша</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шаруашылық</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жүргізуіндегі</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барлық</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мүлікпен</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жауап</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береді</w:t>
      </w:r>
      <w:proofErr w:type="spellEnd"/>
      <w:r w:rsidRPr="000E12D1">
        <w:rPr>
          <w:rFonts w:ascii="Times New Roman" w:hAnsi="Times New Roman" w:cs="Times New Roman"/>
          <w:sz w:val="24"/>
          <w:szCs w:val="24"/>
        </w:rPr>
        <w:t>.</w:t>
      </w:r>
    </w:p>
    <w:p w:rsidR="000E12D1" w:rsidRPr="000E12D1" w:rsidRDefault="000E12D1" w:rsidP="000E12D1">
      <w:pPr>
        <w:spacing w:after="0" w:line="240" w:lineRule="auto"/>
        <w:ind w:firstLine="567"/>
        <w:jc w:val="both"/>
        <w:rPr>
          <w:rFonts w:ascii="Times New Roman" w:hAnsi="Times New Roman" w:cs="Times New Roman"/>
          <w:sz w:val="24"/>
          <w:szCs w:val="24"/>
        </w:rPr>
      </w:pPr>
      <w:r w:rsidRPr="000E12D1">
        <w:rPr>
          <w:rFonts w:ascii="Times New Roman" w:hAnsi="Times New Roman" w:cs="Times New Roman"/>
          <w:sz w:val="24"/>
          <w:szCs w:val="24"/>
        </w:rPr>
        <w:t xml:space="preserve">6. </w:t>
      </w:r>
      <w:proofErr w:type="spellStart"/>
      <w:r w:rsidRPr="000E12D1">
        <w:rPr>
          <w:rFonts w:ascii="Times New Roman" w:hAnsi="Times New Roman" w:cs="Times New Roman"/>
          <w:sz w:val="24"/>
          <w:szCs w:val="24"/>
        </w:rPr>
        <w:t>Өзін-өзі</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қамтамасыз</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ету</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және</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тәуелсіз</w:t>
      </w:r>
      <w:proofErr w:type="spellEnd"/>
      <w:r w:rsidRPr="000E12D1">
        <w:rPr>
          <w:rFonts w:ascii="Times New Roman" w:hAnsi="Times New Roman" w:cs="Times New Roman"/>
          <w:sz w:val="24"/>
          <w:szCs w:val="24"/>
        </w:rPr>
        <w:t xml:space="preserve"> тепе-</w:t>
      </w:r>
      <w:proofErr w:type="spellStart"/>
      <w:r w:rsidRPr="000E12D1">
        <w:rPr>
          <w:rFonts w:ascii="Times New Roman" w:hAnsi="Times New Roman" w:cs="Times New Roman"/>
          <w:sz w:val="24"/>
          <w:szCs w:val="24"/>
        </w:rPr>
        <w:t>теңдік</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негізінде</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жұмыс</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істейді</w:t>
      </w:r>
      <w:proofErr w:type="spellEnd"/>
      <w:r w:rsidRPr="000E12D1">
        <w:rPr>
          <w:rFonts w:ascii="Times New Roman" w:hAnsi="Times New Roman" w:cs="Times New Roman"/>
          <w:sz w:val="24"/>
          <w:szCs w:val="24"/>
        </w:rPr>
        <w:t>.</w:t>
      </w:r>
    </w:p>
    <w:p w:rsidR="00532680" w:rsidRPr="00532680" w:rsidRDefault="000E12D1" w:rsidP="000E12D1">
      <w:pPr>
        <w:spacing w:after="0" w:line="240" w:lineRule="auto"/>
        <w:ind w:firstLine="567"/>
        <w:jc w:val="both"/>
        <w:rPr>
          <w:rFonts w:ascii="Times New Roman" w:hAnsi="Times New Roman" w:cs="Times New Roman"/>
          <w:sz w:val="24"/>
          <w:szCs w:val="24"/>
        </w:rPr>
      </w:pPr>
      <w:r w:rsidRPr="000E12D1">
        <w:rPr>
          <w:rFonts w:ascii="Times New Roman" w:hAnsi="Times New Roman" w:cs="Times New Roman"/>
          <w:sz w:val="24"/>
          <w:szCs w:val="24"/>
        </w:rPr>
        <w:t xml:space="preserve">7. </w:t>
      </w:r>
      <w:proofErr w:type="spellStart"/>
      <w:r w:rsidRPr="000E12D1">
        <w:rPr>
          <w:rFonts w:ascii="Times New Roman" w:hAnsi="Times New Roman" w:cs="Times New Roman"/>
          <w:sz w:val="24"/>
          <w:szCs w:val="24"/>
        </w:rPr>
        <w:t>Пайда</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бөлікті</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мемлекеттік</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бюджетке</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жіберуді</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қоса</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алғанда</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бекітілген</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ережелерге</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сәйкес</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пайдаланылады</w:t>
      </w:r>
      <w:proofErr w:type="spellEnd"/>
      <w:r w:rsidRPr="000E12D1">
        <w:rPr>
          <w:rFonts w:ascii="Times New Roman" w:hAnsi="Times New Roman" w:cs="Times New Roman"/>
          <w:sz w:val="24"/>
          <w:szCs w:val="24"/>
        </w:rPr>
        <w:t>.</w:t>
      </w:r>
    </w:p>
    <w:p w:rsidR="000E12D1" w:rsidRPr="000E12D1" w:rsidRDefault="000E12D1" w:rsidP="000E12D1">
      <w:pPr>
        <w:spacing w:after="0" w:line="240" w:lineRule="auto"/>
        <w:ind w:firstLine="567"/>
        <w:jc w:val="both"/>
        <w:rPr>
          <w:rFonts w:ascii="Times New Roman" w:hAnsi="Times New Roman" w:cs="Times New Roman"/>
          <w:sz w:val="24"/>
          <w:szCs w:val="24"/>
        </w:rPr>
      </w:pPr>
      <w:proofErr w:type="spellStart"/>
      <w:r w:rsidRPr="000E12D1">
        <w:rPr>
          <w:rFonts w:ascii="Times New Roman" w:hAnsi="Times New Roman" w:cs="Times New Roman"/>
          <w:sz w:val="24"/>
          <w:szCs w:val="24"/>
        </w:rPr>
        <w:t>Шаруашылық</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жүргізу</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құқығындағы</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мемлекеттік</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кәсіпорынның</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басшылығын</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оның</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басшысы</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және</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бақылау</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кеңесі</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жүзеге</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асырады</w:t>
      </w:r>
      <w:proofErr w:type="spellEnd"/>
      <w:r w:rsidRPr="000E12D1">
        <w:rPr>
          <w:rFonts w:ascii="Times New Roman" w:hAnsi="Times New Roman" w:cs="Times New Roman"/>
          <w:sz w:val="24"/>
          <w:szCs w:val="24"/>
        </w:rPr>
        <w:t>.</w:t>
      </w:r>
    </w:p>
    <w:p w:rsidR="000E12D1" w:rsidRPr="000E12D1" w:rsidRDefault="000E12D1" w:rsidP="000E12D1">
      <w:pPr>
        <w:spacing w:after="0" w:line="240" w:lineRule="auto"/>
        <w:ind w:firstLine="567"/>
        <w:jc w:val="both"/>
        <w:rPr>
          <w:rFonts w:ascii="Times New Roman" w:hAnsi="Times New Roman" w:cs="Times New Roman"/>
          <w:sz w:val="24"/>
          <w:szCs w:val="24"/>
        </w:rPr>
      </w:pPr>
      <w:proofErr w:type="spellStart"/>
      <w:r w:rsidRPr="000E12D1">
        <w:rPr>
          <w:rFonts w:ascii="Times New Roman" w:hAnsi="Times New Roman" w:cs="Times New Roman"/>
          <w:sz w:val="24"/>
          <w:szCs w:val="24"/>
        </w:rPr>
        <w:t>Мемлекеттік</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кәсіпорынның</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жарғылық</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капиталын</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құрылтайшы</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белгілейді</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Ол</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кәсіпорынға</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берілген</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мүліктің</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құнынан</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аспауы</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керек</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және</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белгіленген</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минимумнан</w:t>
      </w:r>
      <w:proofErr w:type="spellEnd"/>
      <w:r w:rsidRPr="000E12D1">
        <w:rPr>
          <w:rFonts w:ascii="Times New Roman" w:hAnsi="Times New Roman" w:cs="Times New Roman"/>
          <w:sz w:val="24"/>
          <w:szCs w:val="24"/>
        </w:rPr>
        <w:t xml:space="preserve"> аз </w:t>
      </w:r>
      <w:proofErr w:type="spellStart"/>
      <w:r w:rsidRPr="000E12D1">
        <w:rPr>
          <w:rFonts w:ascii="Times New Roman" w:hAnsi="Times New Roman" w:cs="Times New Roman"/>
          <w:sz w:val="24"/>
          <w:szCs w:val="24"/>
        </w:rPr>
        <w:t>болуы</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керек</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Жарғылық</w:t>
      </w:r>
      <w:proofErr w:type="spellEnd"/>
      <w:r w:rsidRPr="000E12D1">
        <w:rPr>
          <w:rFonts w:ascii="Times New Roman" w:hAnsi="Times New Roman" w:cs="Times New Roman"/>
          <w:sz w:val="24"/>
          <w:szCs w:val="24"/>
        </w:rPr>
        <w:t xml:space="preserve"> капитал </w:t>
      </w:r>
      <w:proofErr w:type="spellStart"/>
      <w:r w:rsidRPr="000E12D1">
        <w:rPr>
          <w:rFonts w:ascii="Times New Roman" w:hAnsi="Times New Roman" w:cs="Times New Roman"/>
          <w:sz w:val="24"/>
          <w:szCs w:val="24"/>
        </w:rPr>
        <w:t>кәсіпорынның</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жарғысында</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белгіленеді</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және</w:t>
      </w:r>
      <w:proofErr w:type="spellEnd"/>
      <w:r w:rsidRPr="000E12D1">
        <w:rPr>
          <w:rFonts w:ascii="Times New Roman" w:hAnsi="Times New Roman" w:cs="Times New Roman"/>
          <w:sz w:val="24"/>
          <w:szCs w:val="24"/>
        </w:rPr>
        <w:t xml:space="preserve"> оны </w:t>
      </w:r>
      <w:proofErr w:type="spellStart"/>
      <w:r w:rsidRPr="000E12D1">
        <w:rPr>
          <w:rFonts w:ascii="Times New Roman" w:hAnsi="Times New Roman" w:cs="Times New Roman"/>
          <w:sz w:val="24"/>
          <w:szCs w:val="24"/>
        </w:rPr>
        <w:t>кәсіпорын</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тіркелген</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кезде</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құрылтайшы</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толығымен</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қалыптастыруы</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керек</w:t>
      </w:r>
      <w:proofErr w:type="spellEnd"/>
      <w:r w:rsidRPr="000E12D1">
        <w:rPr>
          <w:rFonts w:ascii="Times New Roman" w:hAnsi="Times New Roman" w:cs="Times New Roman"/>
          <w:sz w:val="24"/>
          <w:szCs w:val="24"/>
        </w:rPr>
        <w:t>.</w:t>
      </w:r>
    </w:p>
    <w:p w:rsidR="000E12D1" w:rsidRPr="000E12D1" w:rsidRDefault="000E12D1" w:rsidP="000E12D1">
      <w:pPr>
        <w:spacing w:after="0" w:line="240" w:lineRule="auto"/>
        <w:ind w:firstLine="567"/>
        <w:jc w:val="both"/>
        <w:rPr>
          <w:rFonts w:ascii="Times New Roman" w:hAnsi="Times New Roman" w:cs="Times New Roman"/>
          <w:sz w:val="24"/>
          <w:szCs w:val="24"/>
        </w:rPr>
      </w:pPr>
      <w:proofErr w:type="spellStart"/>
      <w:r w:rsidRPr="000E12D1">
        <w:rPr>
          <w:rFonts w:ascii="Times New Roman" w:hAnsi="Times New Roman" w:cs="Times New Roman"/>
          <w:sz w:val="24"/>
          <w:szCs w:val="24"/>
        </w:rPr>
        <w:t>Мемлекеттік</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кәсіпорын</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негізгі</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құрал</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болып</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табылмайтын</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және</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оған</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шаруашылық</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жүргізуге</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берілген</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жылжымалы</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мүлікті</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дербес</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басқаруға</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құқылы</w:t>
      </w:r>
      <w:proofErr w:type="spellEnd"/>
      <w:r w:rsidRPr="000E12D1">
        <w:rPr>
          <w:rFonts w:ascii="Times New Roman" w:hAnsi="Times New Roman" w:cs="Times New Roman"/>
          <w:sz w:val="24"/>
          <w:szCs w:val="24"/>
        </w:rPr>
        <w:t>.</w:t>
      </w:r>
    </w:p>
    <w:p w:rsidR="000E12D1" w:rsidRPr="000E12D1" w:rsidRDefault="000E12D1" w:rsidP="000E12D1">
      <w:pPr>
        <w:spacing w:after="0" w:line="240" w:lineRule="auto"/>
        <w:ind w:firstLine="567"/>
        <w:jc w:val="both"/>
        <w:rPr>
          <w:rFonts w:ascii="Times New Roman" w:hAnsi="Times New Roman" w:cs="Times New Roman"/>
          <w:sz w:val="24"/>
          <w:szCs w:val="24"/>
        </w:rPr>
      </w:pPr>
      <w:proofErr w:type="spellStart"/>
      <w:r w:rsidRPr="000E12D1">
        <w:rPr>
          <w:rFonts w:ascii="Times New Roman" w:hAnsi="Times New Roman" w:cs="Times New Roman"/>
          <w:sz w:val="24"/>
          <w:szCs w:val="24"/>
        </w:rPr>
        <w:t>Шаруашылық</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жүргізу</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құқығындағы</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мемлекеттік</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кәсіпорын</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тиісті</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саланың</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уәкілетті</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органының</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немесе</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жергілікті</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атқарушы</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органның</w:t>
      </w:r>
      <w:proofErr w:type="spellEnd"/>
      <w:r w:rsidRPr="000E12D1">
        <w:rPr>
          <w:rFonts w:ascii="Times New Roman" w:hAnsi="Times New Roman" w:cs="Times New Roman"/>
          <w:sz w:val="24"/>
          <w:szCs w:val="24"/>
        </w:rPr>
        <w:t xml:space="preserve"> не </w:t>
      </w:r>
      <w:proofErr w:type="spellStart"/>
      <w:r w:rsidRPr="000E12D1">
        <w:rPr>
          <w:rFonts w:ascii="Times New Roman" w:hAnsi="Times New Roman" w:cs="Times New Roman"/>
          <w:sz w:val="24"/>
          <w:szCs w:val="24"/>
        </w:rPr>
        <w:t>аудандық</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маңызы</w:t>
      </w:r>
      <w:proofErr w:type="spellEnd"/>
      <w:r w:rsidRPr="000E12D1">
        <w:rPr>
          <w:rFonts w:ascii="Times New Roman" w:hAnsi="Times New Roman" w:cs="Times New Roman"/>
          <w:sz w:val="24"/>
          <w:szCs w:val="24"/>
        </w:rPr>
        <w:t xml:space="preserve"> бар </w:t>
      </w:r>
      <w:proofErr w:type="spellStart"/>
      <w:r w:rsidRPr="000E12D1">
        <w:rPr>
          <w:rFonts w:ascii="Times New Roman" w:hAnsi="Times New Roman" w:cs="Times New Roman"/>
          <w:sz w:val="24"/>
          <w:szCs w:val="24"/>
        </w:rPr>
        <w:t>қала</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ауыл</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кент</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ауылдық</w:t>
      </w:r>
      <w:proofErr w:type="spellEnd"/>
      <w:r w:rsidRPr="000E12D1">
        <w:rPr>
          <w:rFonts w:ascii="Times New Roman" w:hAnsi="Times New Roman" w:cs="Times New Roman"/>
          <w:sz w:val="24"/>
          <w:szCs w:val="24"/>
        </w:rPr>
        <w:t xml:space="preserve"> округ </w:t>
      </w:r>
      <w:proofErr w:type="spellStart"/>
      <w:r w:rsidRPr="000E12D1">
        <w:rPr>
          <w:rFonts w:ascii="Times New Roman" w:hAnsi="Times New Roman" w:cs="Times New Roman"/>
          <w:sz w:val="24"/>
          <w:szCs w:val="24"/>
        </w:rPr>
        <w:t>әкімі</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аппаратының</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ұсынуы</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бойынша</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Мемлекеттік</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мүлік</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жөніндегі</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уәкілетті</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органның</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жазбаша</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келісімімен</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құқылы</w:t>
      </w:r>
      <w:proofErr w:type="spellEnd"/>
      <w:r w:rsidRPr="000E12D1">
        <w:rPr>
          <w:rFonts w:ascii="Times New Roman" w:hAnsi="Times New Roman" w:cs="Times New Roman"/>
          <w:sz w:val="24"/>
          <w:szCs w:val="24"/>
        </w:rPr>
        <w:t>:</w:t>
      </w:r>
    </w:p>
    <w:p w:rsidR="000E12D1" w:rsidRPr="000E12D1" w:rsidRDefault="000E12D1" w:rsidP="000E12D1">
      <w:pPr>
        <w:spacing w:after="0" w:line="240" w:lineRule="auto"/>
        <w:ind w:firstLine="567"/>
        <w:jc w:val="both"/>
        <w:rPr>
          <w:rFonts w:ascii="Times New Roman" w:hAnsi="Times New Roman" w:cs="Times New Roman"/>
          <w:sz w:val="24"/>
          <w:szCs w:val="24"/>
        </w:rPr>
      </w:pPr>
      <w:r w:rsidRPr="000E12D1">
        <w:rPr>
          <w:rFonts w:ascii="Times New Roman" w:hAnsi="Times New Roman" w:cs="Times New Roman"/>
          <w:sz w:val="24"/>
          <w:szCs w:val="24"/>
        </w:rPr>
        <w:t xml:space="preserve">1) </w:t>
      </w:r>
      <w:proofErr w:type="spellStart"/>
      <w:r w:rsidRPr="000E12D1">
        <w:rPr>
          <w:rFonts w:ascii="Times New Roman" w:hAnsi="Times New Roman" w:cs="Times New Roman"/>
          <w:sz w:val="24"/>
          <w:szCs w:val="24"/>
        </w:rPr>
        <w:t>филиалдар</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өкілдіктер</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құруға</w:t>
      </w:r>
      <w:proofErr w:type="spellEnd"/>
      <w:r w:rsidRPr="000E12D1">
        <w:rPr>
          <w:rFonts w:ascii="Times New Roman" w:hAnsi="Times New Roman" w:cs="Times New Roman"/>
          <w:sz w:val="24"/>
          <w:szCs w:val="24"/>
        </w:rPr>
        <w:t>;</w:t>
      </w:r>
    </w:p>
    <w:p w:rsidR="000E12D1" w:rsidRPr="000E12D1" w:rsidRDefault="000E12D1" w:rsidP="000E12D1">
      <w:pPr>
        <w:spacing w:after="0" w:line="240" w:lineRule="auto"/>
        <w:ind w:firstLine="567"/>
        <w:jc w:val="both"/>
        <w:rPr>
          <w:rFonts w:ascii="Times New Roman" w:hAnsi="Times New Roman" w:cs="Times New Roman"/>
          <w:sz w:val="24"/>
          <w:szCs w:val="24"/>
        </w:rPr>
      </w:pPr>
      <w:r w:rsidRPr="000E12D1">
        <w:rPr>
          <w:rFonts w:ascii="Times New Roman" w:hAnsi="Times New Roman" w:cs="Times New Roman"/>
          <w:sz w:val="24"/>
          <w:szCs w:val="24"/>
        </w:rPr>
        <w:t xml:space="preserve">2) </w:t>
      </w:r>
      <w:proofErr w:type="spellStart"/>
      <w:r w:rsidRPr="000E12D1">
        <w:rPr>
          <w:rFonts w:ascii="Times New Roman" w:hAnsi="Times New Roman" w:cs="Times New Roman"/>
          <w:sz w:val="24"/>
          <w:szCs w:val="24"/>
        </w:rPr>
        <w:t>өзіне</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тиесілі</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акционерлік</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қоғамдардың</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акцияларына</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билік</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етуге</w:t>
      </w:r>
      <w:proofErr w:type="spellEnd"/>
      <w:r w:rsidRPr="000E12D1">
        <w:rPr>
          <w:rFonts w:ascii="Times New Roman" w:hAnsi="Times New Roman" w:cs="Times New Roman"/>
          <w:sz w:val="24"/>
          <w:szCs w:val="24"/>
        </w:rPr>
        <w:t>;</w:t>
      </w:r>
    </w:p>
    <w:p w:rsidR="00087962" w:rsidRPr="00C3644D" w:rsidRDefault="000E12D1" w:rsidP="000E12D1">
      <w:pPr>
        <w:spacing w:after="0" w:line="240" w:lineRule="auto"/>
        <w:ind w:firstLine="567"/>
        <w:jc w:val="both"/>
        <w:rPr>
          <w:rFonts w:ascii="Times New Roman" w:hAnsi="Times New Roman" w:cs="Times New Roman"/>
          <w:sz w:val="24"/>
          <w:szCs w:val="24"/>
          <w:lang w:val="kk-KZ"/>
        </w:rPr>
      </w:pPr>
      <w:r w:rsidRPr="000E12D1">
        <w:rPr>
          <w:rFonts w:ascii="Times New Roman" w:hAnsi="Times New Roman" w:cs="Times New Roman"/>
          <w:sz w:val="24"/>
          <w:szCs w:val="24"/>
        </w:rPr>
        <w:t xml:space="preserve">3) </w:t>
      </w:r>
      <w:proofErr w:type="spellStart"/>
      <w:r w:rsidRPr="000E12D1">
        <w:rPr>
          <w:rFonts w:ascii="Times New Roman" w:hAnsi="Times New Roman" w:cs="Times New Roman"/>
          <w:sz w:val="24"/>
          <w:szCs w:val="24"/>
        </w:rPr>
        <w:t>үшінші</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тұлғалардың</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міндеттемелері</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бойынша</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кепілгерлік</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немесе</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кепілдік</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беруге</w:t>
      </w:r>
      <w:proofErr w:type="spellEnd"/>
      <w:r w:rsidRPr="000E12D1">
        <w:rPr>
          <w:rFonts w:ascii="Times New Roman" w:hAnsi="Times New Roman" w:cs="Times New Roman"/>
          <w:sz w:val="24"/>
          <w:szCs w:val="24"/>
        </w:rPr>
        <w:t xml:space="preserve"> </w:t>
      </w:r>
      <w:proofErr w:type="spellStart"/>
      <w:r w:rsidRPr="000E12D1">
        <w:rPr>
          <w:rFonts w:ascii="Times New Roman" w:hAnsi="Times New Roman" w:cs="Times New Roman"/>
          <w:sz w:val="24"/>
          <w:szCs w:val="24"/>
        </w:rPr>
        <w:t>құқылы</w:t>
      </w:r>
      <w:proofErr w:type="spellEnd"/>
      <w:r w:rsidRPr="000E12D1">
        <w:rPr>
          <w:rFonts w:ascii="Times New Roman" w:hAnsi="Times New Roman" w:cs="Times New Roman"/>
          <w:sz w:val="24"/>
          <w:szCs w:val="24"/>
        </w:rPr>
        <w:t>.</w:t>
      </w:r>
    </w:p>
    <w:p w:rsidR="000E12D1" w:rsidRPr="000E12D1" w:rsidRDefault="000E12D1" w:rsidP="000E12D1">
      <w:pPr>
        <w:spacing w:after="0" w:line="240" w:lineRule="auto"/>
        <w:ind w:firstLine="567"/>
        <w:jc w:val="both"/>
        <w:rPr>
          <w:rFonts w:ascii="Times New Roman" w:hAnsi="Times New Roman" w:cs="Times New Roman"/>
          <w:sz w:val="24"/>
          <w:szCs w:val="24"/>
          <w:lang w:val="kk-KZ"/>
        </w:rPr>
      </w:pPr>
      <w:r w:rsidRPr="000E12D1">
        <w:rPr>
          <w:rFonts w:ascii="Times New Roman" w:hAnsi="Times New Roman" w:cs="Times New Roman"/>
          <w:sz w:val="24"/>
          <w:szCs w:val="24"/>
          <w:lang w:val="kk-KZ"/>
        </w:rPr>
        <w:t xml:space="preserve">Шаруашылық жүргізу құқығындағы мемлекеттік кәсіпорын дебиторлық берешекті беруге және есептен шығаруға, тиісті саланың уәкілетті органының немесе жергілікті атқарушы органның не аудандық маңызы бар қала, ауыл, кент, ауылдық округ әкімі аппаратының жазбаша келісімімен ғана қарыз беруге құқылы. Мүлікпен жасалған мәмілелерден алынған ақшаны мемлекеттік кәсіпорын шаруашылық жүргізу құқығында дербес пайдаланады. </w:t>
      </w:r>
    </w:p>
    <w:p w:rsidR="00087962" w:rsidRPr="00C3644D" w:rsidRDefault="000E12D1" w:rsidP="000E12D1">
      <w:pPr>
        <w:spacing w:after="0" w:line="240" w:lineRule="auto"/>
        <w:ind w:firstLine="567"/>
        <w:jc w:val="both"/>
        <w:rPr>
          <w:rFonts w:ascii="Times New Roman" w:hAnsi="Times New Roman" w:cs="Times New Roman"/>
          <w:sz w:val="24"/>
          <w:szCs w:val="24"/>
          <w:lang w:val="kk-KZ"/>
        </w:rPr>
      </w:pPr>
      <w:r w:rsidRPr="000E12D1">
        <w:rPr>
          <w:rFonts w:ascii="Times New Roman" w:hAnsi="Times New Roman" w:cs="Times New Roman"/>
          <w:sz w:val="24"/>
          <w:szCs w:val="24"/>
          <w:lang w:val="kk-KZ"/>
        </w:rPr>
        <w:t>Шаруашылық жүргізу құқығындағы мемлекеттік кәсіпорын өндіретін тауарлардың (жұмыстардың, көрсетілетін қызметтердің) бағасы шаруашылық жүргізу құқығындағы мемлекеттік кәсіпорынның оларды өндіруге жұмсаған шығындарын, оның қызметінің залалсыздығын және өз табыстары есебінен қаржыландыруды толық өтеуін қамтамасыз етуге тиіс.</w:t>
      </w:r>
    </w:p>
    <w:p w:rsidR="00087962" w:rsidRPr="00C3644D" w:rsidRDefault="000E12D1" w:rsidP="00C3644D">
      <w:pPr>
        <w:spacing w:after="0" w:line="240" w:lineRule="auto"/>
        <w:ind w:firstLine="567"/>
        <w:jc w:val="both"/>
        <w:rPr>
          <w:rFonts w:ascii="Times New Roman" w:hAnsi="Times New Roman" w:cs="Times New Roman"/>
          <w:sz w:val="24"/>
          <w:szCs w:val="24"/>
          <w:lang w:val="kk-KZ"/>
        </w:rPr>
      </w:pPr>
      <w:r w:rsidRPr="000E12D1">
        <w:rPr>
          <w:rFonts w:ascii="Times New Roman" w:hAnsi="Times New Roman" w:cs="Times New Roman"/>
          <w:sz w:val="24"/>
          <w:szCs w:val="24"/>
          <w:lang w:val="kk-KZ"/>
        </w:rPr>
        <w:t>ҚР Әлеуметтік кодексіне сәйкес көрсетілетін халықты жұмыспен қамту саласындағы шаруашылық жүргізу құқығындағы мемлекеттік кәсіпорындардың қызметтерін қаржыландыру (https://online.zakon.kz/Document/?doc_id=36492598&amp;pos=2;-108#pos=2;-108) тегін, бюджет қаражаты есебінен жүзеге асырылады.</w:t>
      </w:r>
    </w:p>
    <w:p w:rsidR="000E12D1" w:rsidRPr="000E12D1" w:rsidRDefault="000E12D1" w:rsidP="000E12D1">
      <w:pPr>
        <w:spacing w:after="0" w:line="240" w:lineRule="auto"/>
        <w:ind w:firstLine="567"/>
        <w:jc w:val="both"/>
        <w:rPr>
          <w:rFonts w:ascii="Times New Roman" w:hAnsi="Times New Roman" w:cs="Times New Roman"/>
          <w:sz w:val="24"/>
          <w:szCs w:val="24"/>
          <w:lang w:val="kk-KZ"/>
        </w:rPr>
      </w:pPr>
      <w:r w:rsidRPr="000E12D1">
        <w:rPr>
          <w:rFonts w:ascii="Times New Roman" w:hAnsi="Times New Roman" w:cs="Times New Roman"/>
          <w:sz w:val="24"/>
          <w:szCs w:val="24"/>
          <w:lang w:val="kk-KZ"/>
        </w:rPr>
        <w:t>Шаруашылық жүргізу құқығындағы мемлекеттік кәсіпорын өзінің міндеттемелері бойынша өзіне тиесілі барлық мүлікпен жауап береді, бірақ мемлекеттің міндеттемелері бойынша жауап бермейді.</w:t>
      </w:r>
    </w:p>
    <w:p w:rsidR="00087962" w:rsidRPr="00C3644D" w:rsidRDefault="000E12D1" w:rsidP="000E12D1">
      <w:pPr>
        <w:spacing w:after="0" w:line="240" w:lineRule="auto"/>
        <w:ind w:firstLine="567"/>
        <w:jc w:val="both"/>
        <w:rPr>
          <w:rFonts w:ascii="Times New Roman" w:hAnsi="Times New Roman" w:cs="Times New Roman"/>
          <w:sz w:val="24"/>
          <w:szCs w:val="24"/>
          <w:lang w:val="kk-KZ"/>
        </w:rPr>
      </w:pPr>
      <w:r w:rsidRPr="000E12D1">
        <w:rPr>
          <w:rFonts w:ascii="Times New Roman" w:hAnsi="Times New Roman" w:cs="Times New Roman"/>
          <w:sz w:val="24"/>
          <w:szCs w:val="24"/>
          <w:lang w:val="kk-KZ"/>
        </w:rPr>
        <w:t xml:space="preserve">Құрылтайшының, Мемлекеттік мүлік жөніндегі уәкілетті органның немесе тиісті саланың уәкілетті органының іс - әрекеттерінен, ал коммуналдық мемлекеттік </w:t>
      </w:r>
      <w:r w:rsidRPr="000E12D1">
        <w:rPr>
          <w:rFonts w:ascii="Times New Roman" w:hAnsi="Times New Roman" w:cs="Times New Roman"/>
          <w:sz w:val="24"/>
          <w:szCs w:val="24"/>
          <w:lang w:val="kk-KZ"/>
        </w:rPr>
        <w:lastRenderedPageBreak/>
        <w:t>кәсіпорынның банкроттығына қатысты-жергілікті атқарушы органның немесе аудандық маңызы бар қала, ауыл, кент, ауылдық округ әкімі аппаратының іс-әрекеттерінен туындаған банкроттық жағдайларын қоспағанда, мемлекет шаруашылық жүргізу құқығындағы мемлекеттік кәсіпорынның міндеттемелері бойынша жауап бермейді. Мұндай жағдайларда мемлекет несие берушілердің талаптарын қанағаттандыру үшін соңғысының қаражаты жеткіліксіз болған кезде шаруашылық жүргізу құқығындағы мемлекеттік кәсіпорынның міндеттемелері бойынша жауап береді.</w:t>
      </w:r>
    </w:p>
    <w:p w:rsidR="000E12D1" w:rsidRPr="000E12D1" w:rsidRDefault="000E12D1" w:rsidP="000E12D1">
      <w:pPr>
        <w:spacing w:after="0" w:line="240" w:lineRule="auto"/>
        <w:ind w:firstLine="567"/>
        <w:jc w:val="both"/>
        <w:rPr>
          <w:rFonts w:ascii="Times New Roman" w:hAnsi="Times New Roman" w:cs="Times New Roman"/>
          <w:sz w:val="24"/>
          <w:szCs w:val="24"/>
          <w:lang w:val="kk-KZ"/>
        </w:rPr>
      </w:pPr>
      <w:r w:rsidRPr="000E12D1">
        <w:rPr>
          <w:rFonts w:ascii="Times New Roman" w:hAnsi="Times New Roman" w:cs="Times New Roman"/>
          <w:sz w:val="24"/>
          <w:szCs w:val="24"/>
          <w:lang w:val="kk-KZ"/>
        </w:rPr>
        <w:t>Денсаулық сақтау және білім берумен айналысатын кейбір мемлекеттік кәсіпорындарда бақылау кеңесі деп аталатын басқару органы құрылуы мүмкін. Ол заңмен немесе Жарғымен анықталған және осы саладағы тиісті уәкілетті органдар немесе жергілікті атқарушы орган шешуі тиіс кейбір мәселелерді қоспағанда, кәсіпорынды жалпы басқаруға жауапты болады.</w:t>
      </w:r>
    </w:p>
    <w:p w:rsidR="000E12D1" w:rsidRPr="000E12D1" w:rsidRDefault="000E12D1" w:rsidP="000E12D1">
      <w:pPr>
        <w:spacing w:after="0" w:line="240" w:lineRule="auto"/>
        <w:ind w:firstLine="567"/>
        <w:jc w:val="both"/>
        <w:rPr>
          <w:rFonts w:ascii="Times New Roman" w:hAnsi="Times New Roman" w:cs="Times New Roman"/>
          <w:sz w:val="24"/>
          <w:szCs w:val="24"/>
          <w:lang w:val="kk-KZ"/>
        </w:rPr>
      </w:pPr>
      <w:r w:rsidRPr="000E12D1">
        <w:rPr>
          <w:rFonts w:ascii="Times New Roman" w:hAnsi="Times New Roman" w:cs="Times New Roman"/>
          <w:sz w:val="24"/>
          <w:szCs w:val="24"/>
          <w:lang w:val="kk-KZ"/>
        </w:rPr>
        <w:t>Білім беру және денсаулық сақтау саласындағы мемлекеттік кәсіпорындар ҚР Үкіметінің немесе жергілікті биліктің шешімі бойынша байқау кеңесімен құрылуы мүмкін. Бақылау кеңесінде кемінде бес адам болуы керек, олардың саны тақ болуы керек. Кеңес мүшелері бір-бірімен немесе кәсіпорын басшысымен туыс болмауы керек және оның қызметкерлері болып табылмайды. Олардың өкілеттіктері үш жылға созылады.</w:t>
      </w:r>
    </w:p>
    <w:p w:rsidR="00C3644D" w:rsidRPr="00C3644D" w:rsidRDefault="000E12D1" w:rsidP="000E12D1">
      <w:pPr>
        <w:spacing w:after="0" w:line="240" w:lineRule="auto"/>
        <w:ind w:firstLine="567"/>
        <w:jc w:val="both"/>
        <w:rPr>
          <w:rFonts w:ascii="Times New Roman" w:hAnsi="Times New Roman" w:cs="Times New Roman"/>
          <w:sz w:val="24"/>
          <w:szCs w:val="24"/>
          <w:lang w:val="kk-KZ"/>
        </w:rPr>
      </w:pPr>
      <w:r w:rsidRPr="000E12D1">
        <w:rPr>
          <w:rFonts w:ascii="Times New Roman" w:hAnsi="Times New Roman" w:cs="Times New Roman"/>
          <w:sz w:val="24"/>
          <w:szCs w:val="24"/>
          <w:lang w:val="kk-KZ"/>
        </w:rPr>
        <w:t>Байқау кеңесінің хатшысы-кәсіпорынның қызметкері, бірақ кеңес мүшесі емес. Ол Кеңес отырыстарын ұйымдастыруға және өткізуге, материалдарды дайындауға және кеңес мүшелеріне қол жетімділікті қамтамасыз етуге жауапты.</w:t>
      </w:r>
    </w:p>
    <w:p w:rsidR="000E12D1" w:rsidRPr="000E12D1" w:rsidRDefault="000E12D1" w:rsidP="000E12D1">
      <w:pPr>
        <w:spacing w:after="0" w:line="240" w:lineRule="auto"/>
        <w:ind w:firstLine="567"/>
        <w:jc w:val="both"/>
        <w:rPr>
          <w:rFonts w:ascii="Times New Roman" w:hAnsi="Times New Roman" w:cs="Times New Roman"/>
          <w:sz w:val="24"/>
          <w:szCs w:val="24"/>
          <w:lang w:val="kk-KZ"/>
        </w:rPr>
      </w:pPr>
      <w:r w:rsidRPr="000E12D1">
        <w:rPr>
          <w:rFonts w:ascii="Times New Roman" w:hAnsi="Times New Roman" w:cs="Times New Roman"/>
          <w:sz w:val="24"/>
          <w:szCs w:val="24"/>
          <w:lang w:val="kk-KZ"/>
        </w:rPr>
        <w:t>Байқау кеңесінің мүшелері кәсіпорын мен өз саласының уәкілетті органы алдында жауапты болады.</w:t>
      </w:r>
    </w:p>
    <w:p w:rsidR="000E12D1" w:rsidRPr="000E12D1" w:rsidRDefault="000E12D1" w:rsidP="000E12D1">
      <w:pPr>
        <w:spacing w:after="0" w:line="240" w:lineRule="auto"/>
        <w:ind w:firstLine="567"/>
        <w:jc w:val="both"/>
        <w:rPr>
          <w:rFonts w:ascii="Times New Roman" w:hAnsi="Times New Roman" w:cs="Times New Roman"/>
          <w:sz w:val="24"/>
          <w:szCs w:val="24"/>
          <w:lang w:val="kk-KZ"/>
        </w:rPr>
      </w:pPr>
      <w:r w:rsidRPr="000E12D1">
        <w:rPr>
          <w:rFonts w:ascii="Times New Roman" w:hAnsi="Times New Roman" w:cs="Times New Roman"/>
          <w:sz w:val="24"/>
          <w:szCs w:val="24"/>
          <w:lang w:val="kk-KZ"/>
        </w:rPr>
        <w:t>Мемлекеттік кәсіпорынның бақылау кеңесі келесі өкілеттіктерге ие:</w:t>
      </w:r>
    </w:p>
    <w:p w:rsidR="000E12D1" w:rsidRPr="000E12D1" w:rsidRDefault="000E12D1" w:rsidP="000E12D1">
      <w:pPr>
        <w:spacing w:after="0" w:line="240" w:lineRule="auto"/>
        <w:ind w:firstLine="567"/>
        <w:jc w:val="both"/>
        <w:rPr>
          <w:rFonts w:ascii="Times New Roman" w:hAnsi="Times New Roman" w:cs="Times New Roman"/>
          <w:sz w:val="24"/>
          <w:szCs w:val="24"/>
          <w:lang w:val="kk-KZ"/>
        </w:rPr>
      </w:pPr>
      <w:r w:rsidRPr="000E12D1">
        <w:rPr>
          <w:rFonts w:ascii="Times New Roman" w:hAnsi="Times New Roman" w:cs="Times New Roman"/>
          <w:sz w:val="24"/>
          <w:szCs w:val="24"/>
          <w:lang w:val="kk-KZ"/>
        </w:rPr>
        <w:t>1. Кәсіпорынның даму жоспарлары бойынша қорытындыларды бағалайды және ұсынады.</w:t>
      </w:r>
    </w:p>
    <w:p w:rsidR="000E12D1" w:rsidRPr="000E12D1" w:rsidRDefault="000E12D1" w:rsidP="000E12D1">
      <w:pPr>
        <w:spacing w:after="0" w:line="240" w:lineRule="auto"/>
        <w:ind w:firstLine="567"/>
        <w:jc w:val="both"/>
        <w:rPr>
          <w:rFonts w:ascii="Times New Roman" w:hAnsi="Times New Roman" w:cs="Times New Roman"/>
          <w:sz w:val="24"/>
          <w:szCs w:val="24"/>
          <w:lang w:val="kk-KZ"/>
        </w:rPr>
      </w:pPr>
      <w:r w:rsidRPr="000E12D1">
        <w:rPr>
          <w:rFonts w:ascii="Times New Roman" w:hAnsi="Times New Roman" w:cs="Times New Roman"/>
          <w:sz w:val="24"/>
          <w:szCs w:val="24"/>
          <w:lang w:val="kk-KZ"/>
        </w:rPr>
        <w:t>2. Даму жоспарларының орындалуы туралы есептерді келіседі және жылдық қаржылық есептілікті бекітеді.</w:t>
      </w:r>
    </w:p>
    <w:p w:rsidR="000E12D1" w:rsidRPr="000E12D1" w:rsidRDefault="000E12D1" w:rsidP="000E12D1">
      <w:pPr>
        <w:spacing w:after="0" w:line="240" w:lineRule="auto"/>
        <w:ind w:firstLine="567"/>
        <w:jc w:val="both"/>
        <w:rPr>
          <w:rFonts w:ascii="Times New Roman" w:hAnsi="Times New Roman" w:cs="Times New Roman"/>
          <w:sz w:val="24"/>
          <w:szCs w:val="24"/>
          <w:lang w:val="kk-KZ"/>
        </w:rPr>
      </w:pPr>
      <w:r w:rsidRPr="000E12D1">
        <w:rPr>
          <w:rFonts w:ascii="Times New Roman" w:hAnsi="Times New Roman" w:cs="Times New Roman"/>
          <w:sz w:val="24"/>
          <w:szCs w:val="24"/>
          <w:lang w:val="kk-KZ"/>
        </w:rPr>
        <w:t>3. Демеушілік пен қайырымдылық қаражатын, сондай-ақ таза кірісті қалай бөлу керектігін шешеді.</w:t>
      </w:r>
    </w:p>
    <w:p w:rsidR="000E12D1" w:rsidRPr="000E12D1" w:rsidRDefault="000E12D1" w:rsidP="000E12D1">
      <w:pPr>
        <w:spacing w:after="0" w:line="240" w:lineRule="auto"/>
        <w:ind w:firstLine="567"/>
        <w:jc w:val="both"/>
        <w:rPr>
          <w:rFonts w:ascii="Times New Roman" w:hAnsi="Times New Roman" w:cs="Times New Roman"/>
          <w:sz w:val="24"/>
          <w:szCs w:val="24"/>
          <w:lang w:val="kk-KZ"/>
        </w:rPr>
      </w:pPr>
      <w:r w:rsidRPr="000E12D1">
        <w:rPr>
          <w:rFonts w:ascii="Times New Roman" w:hAnsi="Times New Roman" w:cs="Times New Roman"/>
          <w:sz w:val="24"/>
          <w:szCs w:val="24"/>
          <w:lang w:val="kk-KZ"/>
        </w:rPr>
        <w:t>4. Бюджеттік және қосымша қаражаттың пайдаланылуын бақылау үшін кәсіпорынның құжаттамасын зерттейді және тексерулерді ұсына алады.</w:t>
      </w:r>
    </w:p>
    <w:p w:rsidR="000E12D1" w:rsidRPr="000E12D1" w:rsidRDefault="000E12D1" w:rsidP="000E12D1">
      <w:pPr>
        <w:spacing w:after="0" w:line="240" w:lineRule="auto"/>
        <w:ind w:firstLine="567"/>
        <w:jc w:val="both"/>
        <w:rPr>
          <w:rFonts w:ascii="Times New Roman" w:hAnsi="Times New Roman" w:cs="Times New Roman"/>
          <w:sz w:val="24"/>
          <w:szCs w:val="24"/>
          <w:lang w:val="kk-KZ"/>
        </w:rPr>
      </w:pPr>
      <w:r w:rsidRPr="000E12D1">
        <w:rPr>
          <w:rFonts w:ascii="Times New Roman" w:hAnsi="Times New Roman" w:cs="Times New Roman"/>
          <w:sz w:val="24"/>
          <w:szCs w:val="24"/>
          <w:lang w:val="kk-KZ"/>
        </w:rPr>
        <w:t>5. Басшы лауазымдарға кандидатураларды келіседі және оларды жұмыстан шығару туралы мәселелерді шешеді.</w:t>
      </w:r>
    </w:p>
    <w:p w:rsidR="000E12D1" w:rsidRPr="000E12D1" w:rsidRDefault="000E12D1" w:rsidP="000E12D1">
      <w:pPr>
        <w:spacing w:after="0" w:line="240" w:lineRule="auto"/>
        <w:ind w:firstLine="567"/>
        <w:jc w:val="both"/>
        <w:rPr>
          <w:rFonts w:ascii="Times New Roman" w:hAnsi="Times New Roman" w:cs="Times New Roman"/>
          <w:sz w:val="24"/>
          <w:szCs w:val="24"/>
          <w:lang w:val="kk-KZ"/>
        </w:rPr>
      </w:pPr>
      <w:r w:rsidRPr="000E12D1">
        <w:rPr>
          <w:rFonts w:ascii="Times New Roman" w:hAnsi="Times New Roman" w:cs="Times New Roman"/>
          <w:sz w:val="24"/>
          <w:szCs w:val="24"/>
          <w:lang w:val="kk-KZ"/>
        </w:rPr>
        <w:t>6. Ұжымдық шартты әзірлеуге қатысады және қосымша қаражаттан сыйлықақылар мен сыйлықақылар туралы мәселелерді шешеді.</w:t>
      </w:r>
    </w:p>
    <w:p w:rsidR="000E12D1" w:rsidRPr="000E12D1" w:rsidRDefault="000E12D1" w:rsidP="000E12D1">
      <w:pPr>
        <w:spacing w:after="0" w:line="240" w:lineRule="auto"/>
        <w:ind w:firstLine="567"/>
        <w:jc w:val="both"/>
        <w:rPr>
          <w:rFonts w:ascii="Times New Roman" w:hAnsi="Times New Roman" w:cs="Times New Roman"/>
          <w:sz w:val="24"/>
          <w:szCs w:val="24"/>
          <w:lang w:val="kk-KZ"/>
        </w:rPr>
      </w:pPr>
      <w:r w:rsidRPr="000E12D1">
        <w:rPr>
          <w:rFonts w:ascii="Times New Roman" w:hAnsi="Times New Roman" w:cs="Times New Roman"/>
          <w:sz w:val="24"/>
          <w:szCs w:val="24"/>
          <w:lang w:val="kk-KZ"/>
        </w:rPr>
        <w:t>7. Кеңес хатшысын тағайындайды, оның жалақысын анықтайды және оның өкілеттігін тоқтата алады.</w:t>
      </w:r>
    </w:p>
    <w:p w:rsidR="000E12D1" w:rsidRPr="000E12D1" w:rsidRDefault="000E12D1" w:rsidP="000E12D1">
      <w:pPr>
        <w:spacing w:after="0" w:line="240" w:lineRule="auto"/>
        <w:ind w:firstLine="567"/>
        <w:jc w:val="both"/>
        <w:rPr>
          <w:rFonts w:ascii="Times New Roman" w:hAnsi="Times New Roman" w:cs="Times New Roman"/>
          <w:sz w:val="24"/>
          <w:szCs w:val="24"/>
          <w:lang w:val="kk-KZ"/>
        </w:rPr>
      </w:pPr>
      <w:r w:rsidRPr="000E12D1">
        <w:rPr>
          <w:rFonts w:ascii="Times New Roman" w:hAnsi="Times New Roman" w:cs="Times New Roman"/>
          <w:sz w:val="24"/>
          <w:szCs w:val="24"/>
          <w:lang w:val="kk-KZ"/>
        </w:rPr>
        <w:t>8. Кәсіпорынның Жарғысына өзгерістер енгізу бойынша ұсыныстар енгізеді.</w:t>
      </w:r>
    </w:p>
    <w:p w:rsidR="000E12D1" w:rsidRPr="000E12D1" w:rsidRDefault="000E12D1" w:rsidP="000E12D1">
      <w:pPr>
        <w:spacing w:after="0" w:line="240" w:lineRule="auto"/>
        <w:ind w:firstLine="567"/>
        <w:jc w:val="both"/>
        <w:rPr>
          <w:rFonts w:ascii="Times New Roman" w:hAnsi="Times New Roman" w:cs="Times New Roman"/>
          <w:sz w:val="24"/>
          <w:szCs w:val="24"/>
          <w:lang w:val="kk-KZ"/>
        </w:rPr>
      </w:pPr>
      <w:r w:rsidRPr="000E12D1">
        <w:rPr>
          <w:rFonts w:ascii="Times New Roman" w:hAnsi="Times New Roman" w:cs="Times New Roman"/>
          <w:sz w:val="24"/>
          <w:szCs w:val="24"/>
          <w:lang w:val="kk-KZ"/>
        </w:rPr>
        <w:t>9. Кәсіпорын қызметінің негізгі бағыттары бойынша ұсыныстар әзірлейді.</w:t>
      </w:r>
    </w:p>
    <w:p w:rsidR="000E12D1" w:rsidRPr="000E12D1" w:rsidRDefault="000E12D1" w:rsidP="000E12D1">
      <w:pPr>
        <w:spacing w:after="0" w:line="240" w:lineRule="auto"/>
        <w:ind w:firstLine="567"/>
        <w:jc w:val="both"/>
        <w:rPr>
          <w:rFonts w:ascii="Times New Roman" w:hAnsi="Times New Roman" w:cs="Times New Roman"/>
          <w:sz w:val="24"/>
          <w:szCs w:val="24"/>
          <w:lang w:val="kk-KZ"/>
        </w:rPr>
      </w:pPr>
      <w:r w:rsidRPr="000E12D1">
        <w:rPr>
          <w:rFonts w:ascii="Times New Roman" w:hAnsi="Times New Roman" w:cs="Times New Roman"/>
          <w:sz w:val="24"/>
          <w:szCs w:val="24"/>
          <w:lang w:val="kk-KZ"/>
        </w:rPr>
        <w:t>10. Кәсіпорынның басқа заңды тұлғаларға қатысуын ұсынады.</w:t>
      </w:r>
    </w:p>
    <w:p w:rsidR="000E12D1" w:rsidRPr="000E12D1" w:rsidRDefault="000E12D1" w:rsidP="000E12D1">
      <w:pPr>
        <w:spacing w:after="0" w:line="240" w:lineRule="auto"/>
        <w:ind w:firstLine="567"/>
        <w:jc w:val="both"/>
        <w:rPr>
          <w:rFonts w:ascii="Times New Roman" w:hAnsi="Times New Roman" w:cs="Times New Roman"/>
          <w:sz w:val="24"/>
          <w:szCs w:val="24"/>
          <w:lang w:val="kk-KZ"/>
        </w:rPr>
      </w:pPr>
      <w:r w:rsidRPr="000E12D1">
        <w:rPr>
          <w:rFonts w:ascii="Times New Roman" w:hAnsi="Times New Roman" w:cs="Times New Roman"/>
          <w:sz w:val="24"/>
          <w:szCs w:val="24"/>
          <w:lang w:val="kk-KZ"/>
        </w:rPr>
        <w:t>11. Кәсіпорынның филиалдары мен өкілдіктерін құру және жабу туралы ұсыныстар жасайды.</w:t>
      </w:r>
    </w:p>
    <w:p w:rsidR="000E12D1" w:rsidRPr="000E12D1" w:rsidRDefault="000E12D1" w:rsidP="000E12D1">
      <w:pPr>
        <w:spacing w:after="0" w:line="240" w:lineRule="auto"/>
        <w:ind w:firstLine="567"/>
        <w:jc w:val="both"/>
        <w:rPr>
          <w:rFonts w:ascii="Times New Roman" w:hAnsi="Times New Roman" w:cs="Times New Roman"/>
          <w:sz w:val="24"/>
          <w:szCs w:val="24"/>
          <w:lang w:val="kk-KZ"/>
        </w:rPr>
      </w:pPr>
      <w:r w:rsidRPr="000E12D1">
        <w:rPr>
          <w:rFonts w:ascii="Times New Roman" w:hAnsi="Times New Roman" w:cs="Times New Roman"/>
          <w:sz w:val="24"/>
          <w:szCs w:val="24"/>
          <w:lang w:val="kk-KZ"/>
        </w:rPr>
        <w:t>12 ішкі құжаттарды бекітеді және басшылық лауазымдарға конкурстар өткізеді.</w:t>
      </w:r>
    </w:p>
    <w:p w:rsidR="000E12D1" w:rsidRPr="000E12D1" w:rsidRDefault="000E12D1" w:rsidP="000E12D1">
      <w:pPr>
        <w:spacing w:after="0" w:line="240" w:lineRule="auto"/>
        <w:ind w:firstLine="567"/>
        <w:jc w:val="both"/>
        <w:rPr>
          <w:rFonts w:ascii="Times New Roman" w:hAnsi="Times New Roman" w:cs="Times New Roman"/>
          <w:sz w:val="24"/>
          <w:szCs w:val="24"/>
          <w:lang w:val="kk-KZ"/>
        </w:rPr>
      </w:pPr>
      <w:r w:rsidRPr="000E12D1">
        <w:rPr>
          <w:rFonts w:ascii="Times New Roman" w:hAnsi="Times New Roman" w:cs="Times New Roman"/>
          <w:sz w:val="24"/>
          <w:szCs w:val="24"/>
          <w:lang w:val="kk-KZ"/>
        </w:rPr>
        <w:t>13. Басшылық лауазымдарға кандидаттарды ұсынады және басшыларды жұмыстан шығаруға келіседі.</w:t>
      </w:r>
    </w:p>
    <w:p w:rsidR="000E12D1" w:rsidRPr="000E12D1" w:rsidRDefault="000E12D1" w:rsidP="000E12D1">
      <w:pPr>
        <w:spacing w:after="0" w:line="240" w:lineRule="auto"/>
        <w:ind w:firstLine="567"/>
        <w:jc w:val="both"/>
        <w:rPr>
          <w:rFonts w:ascii="Times New Roman" w:hAnsi="Times New Roman" w:cs="Times New Roman"/>
          <w:sz w:val="24"/>
          <w:szCs w:val="24"/>
          <w:lang w:val="kk-KZ"/>
        </w:rPr>
      </w:pPr>
      <w:r w:rsidRPr="000E12D1">
        <w:rPr>
          <w:rFonts w:ascii="Times New Roman" w:hAnsi="Times New Roman" w:cs="Times New Roman"/>
          <w:sz w:val="24"/>
          <w:szCs w:val="24"/>
          <w:lang w:val="kk-KZ"/>
        </w:rPr>
        <w:t>14. Ішкі аудиттің құрамы мен өкілеттіктерін анықтайды, оның мүшелерін тағайындайды және олардың жұмыс және төлем шарттарын белгілейді.</w:t>
      </w:r>
    </w:p>
    <w:p w:rsidR="000E12D1" w:rsidRPr="000E12D1" w:rsidRDefault="000E12D1" w:rsidP="000E12D1">
      <w:pPr>
        <w:spacing w:after="0" w:line="240" w:lineRule="auto"/>
        <w:ind w:firstLine="567"/>
        <w:jc w:val="both"/>
        <w:rPr>
          <w:rFonts w:ascii="Times New Roman" w:hAnsi="Times New Roman" w:cs="Times New Roman"/>
          <w:sz w:val="24"/>
          <w:szCs w:val="24"/>
          <w:lang w:val="kk-KZ"/>
        </w:rPr>
      </w:pPr>
      <w:r w:rsidRPr="000E12D1">
        <w:rPr>
          <w:rFonts w:ascii="Times New Roman" w:hAnsi="Times New Roman" w:cs="Times New Roman"/>
          <w:sz w:val="24"/>
          <w:szCs w:val="24"/>
          <w:lang w:val="kk-KZ"/>
        </w:rPr>
        <w:t>15. Қаржылық есептілік аудиті үшін төлем мөлшерін анықтайды.</w:t>
      </w:r>
    </w:p>
    <w:p w:rsidR="000E12D1" w:rsidRPr="000E12D1" w:rsidRDefault="000E12D1" w:rsidP="000E12D1">
      <w:pPr>
        <w:spacing w:after="0" w:line="240" w:lineRule="auto"/>
        <w:ind w:firstLine="567"/>
        <w:jc w:val="both"/>
        <w:rPr>
          <w:rFonts w:ascii="Times New Roman" w:hAnsi="Times New Roman" w:cs="Times New Roman"/>
          <w:sz w:val="24"/>
          <w:szCs w:val="24"/>
          <w:lang w:val="kk-KZ"/>
        </w:rPr>
      </w:pPr>
      <w:r w:rsidRPr="000E12D1">
        <w:rPr>
          <w:rFonts w:ascii="Times New Roman" w:hAnsi="Times New Roman" w:cs="Times New Roman"/>
          <w:sz w:val="24"/>
          <w:szCs w:val="24"/>
          <w:lang w:val="kk-KZ"/>
        </w:rPr>
        <w:t>16. Кәсіпорынның ұйымдық құрылымын бекітеді.</w:t>
      </w:r>
    </w:p>
    <w:p w:rsidR="00FC6E7A" w:rsidRDefault="000E12D1" w:rsidP="000E12D1">
      <w:pPr>
        <w:spacing w:after="0" w:line="240" w:lineRule="auto"/>
        <w:ind w:firstLine="567"/>
        <w:jc w:val="both"/>
        <w:rPr>
          <w:rFonts w:ascii="Times New Roman" w:hAnsi="Times New Roman" w:cs="Times New Roman"/>
          <w:sz w:val="24"/>
          <w:szCs w:val="24"/>
          <w:lang w:val="kk-KZ"/>
        </w:rPr>
      </w:pPr>
      <w:r w:rsidRPr="000E12D1">
        <w:rPr>
          <w:rFonts w:ascii="Times New Roman" w:hAnsi="Times New Roman" w:cs="Times New Roman"/>
          <w:sz w:val="24"/>
          <w:szCs w:val="24"/>
          <w:lang w:val="kk-KZ"/>
        </w:rPr>
        <w:t>17. Кәсіпорын туралы қандай ақпарат құпия екенін анықтайды.</w:t>
      </w:r>
    </w:p>
    <w:p w:rsidR="000E12D1" w:rsidRPr="000E12D1" w:rsidRDefault="000E12D1" w:rsidP="000E12D1">
      <w:pPr>
        <w:spacing w:after="0" w:line="240" w:lineRule="auto"/>
        <w:ind w:firstLine="567"/>
        <w:jc w:val="both"/>
        <w:rPr>
          <w:rFonts w:ascii="Times New Roman" w:hAnsi="Times New Roman" w:cs="Times New Roman"/>
          <w:sz w:val="24"/>
          <w:szCs w:val="24"/>
          <w:lang w:val="kk-KZ"/>
        </w:rPr>
      </w:pPr>
      <w:r w:rsidRPr="000E12D1">
        <w:rPr>
          <w:rFonts w:ascii="Times New Roman" w:hAnsi="Times New Roman" w:cs="Times New Roman"/>
          <w:sz w:val="24"/>
          <w:szCs w:val="24"/>
          <w:lang w:val="kk-KZ"/>
        </w:rPr>
        <w:t xml:space="preserve">Денсаулық сақтау саласындағы шаруашылық жүргізу құқығындағы мемлекеттік кәсіпорында ағымдағы қызметті басқаруды алқалы да, жеке де болуы мүмкін атқарушы </w:t>
      </w:r>
      <w:r w:rsidRPr="000E12D1">
        <w:rPr>
          <w:rFonts w:ascii="Times New Roman" w:hAnsi="Times New Roman" w:cs="Times New Roman"/>
          <w:sz w:val="24"/>
          <w:szCs w:val="24"/>
          <w:lang w:val="kk-KZ"/>
        </w:rPr>
        <w:lastRenderedPageBreak/>
        <w:t>орган жүзеге асырады. Бұл орган Бақылау кеңесіне есеп береді және денсаулық сақтау саласындағы уәкілетті органның және бақылау кеңесінің шешімдерін орындауға міндетті. Алқалы атқарушы органның шешімдері әрбір мәселе бойынша дауыс беру нәтижелерін көрсете отырып, барлық қатысушы мүшелер қол қоятын хаттамалармен ресімделеді.</w:t>
      </w:r>
    </w:p>
    <w:p w:rsidR="000E12D1" w:rsidRPr="000E12D1" w:rsidRDefault="000E12D1" w:rsidP="000E12D1">
      <w:pPr>
        <w:spacing w:after="0" w:line="240" w:lineRule="auto"/>
        <w:ind w:firstLine="567"/>
        <w:jc w:val="both"/>
        <w:rPr>
          <w:rFonts w:ascii="Times New Roman" w:hAnsi="Times New Roman" w:cs="Times New Roman"/>
          <w:sz w:val="24"/>
          <w:szCs w:val="24"/>
          <w:lang w:val="kk-KZ"/>
        </w:rPr>
      </w:pPr>
      <w:r w:rsidRPr="000E12D1">
        <w:rPr>
          <w:rFonts w:ascii="Times New Roman" w:hAnsi="Times New Roman" w:cs="Times New Roman"/>
          <w:sz w:val="24"/>
          <w:szCs w:val="24"/>
          <w:lang w:val="kk-KZ"/>
        </w:rPr>
        <w:t>Кәсіпорынның қаржы-шаруашылық қызметінің тиімділігіне мониторинг жүргізу мақсатында уәкілетті органның шешімі бойынша ішкі аудит қызметі құрылуы мүмкін. Бұл қызмет Бақылау кеңесіне бағынады және бақылау кеңесінің мүшелері мен атқарушы органның құрамына кірмейді, Бақылау кеңесіне өз жұмысы туралы есеп береді.</w:t>
      </w:r>
    </w:p>
    <w:p w:rsidR="00C3644D" w:rsidRPr="00C3644D" w:rsidRDefault="000E12D1" w:rsidP="000E12D1">
      <w:pPr>
        <w:spacing w:after="0" w:line="240" w:lineRule="auto"/>
        <w:ind w:firstLine="567"/>
        <w:jc w:val="both"/>
        <w:rPr>
          <w:rFonts w:ascii="Times New Roman" w:hAnsi="Times New Roman" w:cs="Times New Roman"/>
          <w:sz w:val="24"/>
          <w:szCs w:val="24"/>
          <w:lang w:val="kk-KZ"/>
        </w:rPr>
      </w:pPr>
      <w:r w:rsidRPr="000E12D1">
        <w:rPr>
          <w:rFonts w:ascii="Times New Roman" w:hAnsi="Times New Roman" w:cs="Times New Roman"/>
          <w:sz w:val="24"/>
          <w:szCs w:val="24"/>
          <w:lang w:val="kk-KZ"/>
        </w:rPr>
        <w:t>Мемлекеттік кәсіпорын жылдық қаржылық есептілікке аудит жүргізуге міндетті. Аудитті Байқау кеңесі, кәсіпорын басшысы немесе тиісті саланың уәкілетті органы (жергілікті атқарушы орган) бастамашылық жасай алады және мемлекеттік кәсіпорын қаражатынан қаржыландырылады.</w:t>
      </w:r>
      <w:bookmarkStart w:id="0" w:name="_GoBack"/>
      <w:bookmarkEnd w:id="0"/>
    </w:p>
    <w:sectPr w:rsidR="00C3644D" w:rsidRPr="00C3644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6E19"/>
    <w:rsid w:val="00087962"/>
    <w:rsid w:val="000E12D1"/>
    <w:rsid w:val="00532680"/>
    <w:rsid w:val="005F447B"/>
    <w:rsid w:val="006D6E19"/>
    <w:rsid w:val="009456F6"/>
    <w:rsid w:val="009515AF"/>
    <w:rsid w:val="00962C76"/>
    <w:rsid w:val="00C3644D"/>
    <w:rsid w:val="00FC6E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5653D0"/>
  <w15:chartTrackingRefBased/>
  <w15:docId w15:val="{08CD9F56-63F0-4509-A479-1884E49CD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8796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1092</Words>
  <Characters>6229</Characters>
  <Application>Microsoft Office Word</Application>
  <DocSecurity>0</DocSecurity>
  <Lines>51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2025-01-30T07:37:00Z</dcterms:created>
  <dcterms:modified xsi:type="dcterms:W3CDTF">2025-01-30T07:37:00Z</dcterms:modified>
</cp:coreProperties>
</file>